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80" w:rsidRDefault="004A0880" w:rsidP="004A0880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Paper Title: Elements of Export Marketing </w:t>
      </w:r>
    </w:p>
    <w:p w:rsidR="004A0880" w:rsidRDefault="004A0880" w:rsidP="004A08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FTM-301</w:t>
      </w:r>
    </w:p>
    <w:p w:rsidR="004A0880" w:rsidRDefault="004A0880" w:rsidP="004A08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4A0880" w:rsidRDefault="004A0880" w:rsidP="004A08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4A0880" w:rsidRDefault="004A0880" w:rsidP="004A0880">
      <w:pPr>
        <w:jc w:val="both"/>
        <w:rPr>
          <w:b/>
          <w:bCs/>
          <w:spacing w:val="-1"/>
        </w:rPr>
      </w:pPr>
    </w:p>
    <w:p w:rsidR="004A0880" w:rsidRDefault="004A0880" w:rsidP="004A0880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4A0880" w:rsidRDefault="004A0880" w:rsidP="004A0880">
      <w:pPr>
        <w:jc w:val="both"/>
      </w:pPr>
      <w:r>
        <w:t>The Course attempts to provide to the students the knowledge of the strategies to sell their products effectively in the international market and various pricing policies adopted for the same.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Lectures</w:t>
            </w:r>
          </w:p>
        </w:tc>
      </w:tr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Marketing:</w:t>
            </w:r>
          </w:p>
          <w:p w:rsidR="004A0880" w:rsidRDefault="004A0880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Marketing environment, Scope of International Marketing, Need and Importance of International Marketing, Difference between Domestic marketing &amp; International Marketing, Challenges in International Marketing.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Foreign Market Entry Strategies:</w:t>
            </w:r>
          </w:p>
          <w:p w:rsidR="004A0880" w:rsidRDefault="004A0880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Determinants of market selection, Entry modes (in brief) – Licensing / Franchising, Exporting, Contract Manufacturing, Turnkey Contracts, Joint Venture, Mergers &amp; Acquisitions.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International Product Planning: </w:t>
            </w:r>
          </w:p>
          <w:p w:rsidR="004A0880" w:rsidRDefault="004A0880" w:rsidP="00F45E3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Selection, Product planning, Product Mix, Product Adaptation Vs Standardization, International Product Life Cycle.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Pricing Decision:</w:t>
            </w:r>
          </w:p>
          <w:p w:rsidR="004A0880" w:rsidRDefault="004A0880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Pricing Objectives, Pricing Methods, Factors influencing pricing, Export Price Quotations and INCO terms.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A0880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Distribution Strategy:</w:t>
            </w:r>
          </w:p>
          <w:p w:rsidR="004A0880" w:rsidRDefault="004A0880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Meaning, Role and Importance, International channel system (Direct and Indirect), Types of Export distribution channels and their functions, Factors affecting Channel choice.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80" w:rsidRDefault="004A0880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4A0880" w:rsidRDefault="004A0880" w:rsidP="004A0880">
      <w:pPr>
        <w:shd w:val="clear" w:color="auto" w:fill="FFFFFF"/>
        <w:spacing w:before="173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  <w:spacing w:val="-5"/>
            </w:rPr>
            <w:t>Readings</w:t>
          </w:r>
        </w:smartTag>
      </w:smartTag>
      <w:r>
        <w:rPr>
          <w:b/>
          <w:bCs/>
          <w:color w:val="000000"/>
          <w:spacing w:val="-5"/>
        </w:rPr>
        <w:t>:</w:t>
      </w:r>
      <w:r>
        <w:rPr>
          <w:b/>
          <w:bCs/>
          <w:color w:val="000000"/>
          <w:spacing w:val="-5"/>
        </w:rPr>
        <w:tab/>
      </w:r>
    </w:p>
    <w:p w:rsidR="004A0880" w:rsidRDefault="004A0880" w:rsidP="004A0880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 xml:space="preserve">Kothari Jain </w:t>
      </w:r>
      <w:proofErr w:type="spellStart"/>
      <w:r>
        <w:rPr>
          <w:bCs/>
          <w:color w:val="000000"/>
          <w:spacing w:val="-5"/>
        </w:rPr>
        <w:t>Mittal</w:t>
      </w:r>
      <w:proofErr w:type="spellEnd"/>
      <w:r>
        <w:rPr>
          <w:bCs/>
          <w:color w:val="000000"/>
          <w:spacing w:val="-5"/>
        </w:rPr>
        <w:t>, International Marketing, RBD, Jaipur</w:t>
      </w:r>
    </w:p>
    <w:p w:rsidR="004A0880" w:rsidRDefault="004A0880" w:rsidP="004A0880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Rathore</w:t>
      </w:r>
      <w:proofErr w:type="spellEnd"/>
      <w:r>
        <w:rPr>
          <w:bCs/>
          <w:color w:val="000000"/>
          <w:spacing w:val="-5"/>
        </w:rPr>
        <w:t xml:space="preserve"> &amp; </w:t>
      </w:r>
      <w:proofErr w:type="spellStart"/>
      <w:r>
        <w:rPr>
          <w:bCs/>
          <w:color w:val="000000"/>
          <w:spacing w:val="-5"/>
        </w:rPr>
        <w:t>Rathore</w:t>
      </w:r>
      <w:proofErr w:type="spellEnd"/>
      <w:r>
        <w:rPr>
          <w:bCs/>
          <w:color w:val="000000"/>
          <w:spacing w:val="-5"/>
        </w:rPr>
        <w:t xml:space="preserve">, Export Marketing, </w:t>
      </w:r>
      <w:smartTag w:uri="urn:schemas-microsoft-com:office:smarttags" w:element="place">
        <w:r>
          <w:rPr>
            <w:bCs/>
            <w:color w:val="000000"/>
            <w:spacing w:val="-5"/>
          </w:rPr>
          <w:t>Himalaya</w:t>
        </w:r>
      </w:smartTag>
      <w:r>
        <w:rPr>
          <w:bCs/>
          <w:color w:val="000000"/>
          <w:spacing w:val="-5"/>
        </w:rPr>
        <w:t xml:space="preserve"> Publishing House, Mumbai</w:t>
      </w:r>
    </w:p>
    <w:p w:rsidR="004A0880" w:rsidRDefault="004A0880" w:rsidP="004A0880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Varshney</w:t>
      </w:r>
      <w:proofErr w:type="spellEnd"/>
      <w:r>
        <w:rPr>
          <w:bCs/>
          <w:color w:val="000000"/>
          <w:spacing w:val="-5"/>
        </w:rPr>
        <w:t xml:space="preserve"> R.L. and Bhattacharya, International Marketing Management</w:t>
      </w:r>
    </w:p>
    <w:p w:rsidR="004A0880" w:rsidRDefault="004A0880" w:rsidP="004A0880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ICFAI Module of International Marketing</w:t>
      </w:r>
    </w:p>
    <w:p w:rsidR="004A0880" w:rsidRDefault="004A0880" w:rsidP="004A0880">
      <w:pPr>
        <w:shd w:val="clear" w:color="auto" w:fill="FFFFFF"/>
        <w:ind w:left="14"/>
        <w:rPr>
          <w:b/>
          <w:bCs/>
          <w:color w:val="000000"/>
          <w:spacing w:val="-5"/>
        </w:rPr>
      </w:pPr>
    </w:p>
    <w:p w:rsidR="004A0880" w:rsidRDefault="004A0880" w:rsidP="004A0880">
      <w:pPr>
        <w:shd w:val="clear" w:color="auto" w:fill="FFFFFF"/>
        <w:ind w:left="11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Reference Books: </w:t>
      </w:r>
    </w:p>
    <w:p w:rsidR="004A0880" w:rsidRDefault="004A0880" w:rsidP="004A0880">
      <w:pPr>
        <w:numPr>
          <w:ilvl w:val="0"/>
          <w:numId w:val="2"/>
        </w:numPr>
        <w:shd w:val="clear" w:color="auto" w:fill="FFFFFF"/>
        <w:ind w:left="374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 xml:space="preserve">Francis </w:t>
      </w:r>
      <w:proofErr w:type="spellStart"/>
      <w:r>
        <w:rPr>
          <w:bCs/>
          <w:color w:val="000000"/>
          <w:spacing w:val="-5"/>
        </w:rPr>
        <w:t>Cherunilam</w:t>
      </w:r>
      <w:proofErr w:type="spellEnd"/>
      <w:r>
        <w:rPr>
          <w:bCs/>
          <w:color w:val="000000"/>
          <w:spacing w:val="-5"/>
        </w:rPr>
        <w:t>, International Business.</w:t>
      </w:r>
    </w:p>
    <w:p w:rsidR="004A0880" w:rsidRDefault="004A0880" w:rsidP="004A0880">
      <w:pPr>
        <w:numPr>
          <w:ilvl w:val="0"/>
          <w:numId w:val="2"/>
        </w:numPr>
        <w:shd w:val="clear" w:color="auto" w:fill="FFFFFF"/>
        <w:ind w:left="374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Parasram</w:t>
      </w:r>
      <w:proofErr w:type="spellEnd"/>
      <w:r>
        <w:rPr>
          <w:bCs/>
          <w:color w:val="000000"/>
          <w:spacing w:val="-5"/>
        </w:rPr>
        <w:t>, Export: What, Where and How.</w:t>
      </w:r>
    </w:p>
    <w:p w:rsidR="004A0880" w:rsidRDefault="004A0880" w:rsidP="004A0880">
      <w:pPr>
        <w:numPr>
          <w:ilvl w:val="0"/>
          <w:numId w:val="2"/>
        </w:numPr>
        <w:shd w:val="clear" w:color="auto" w:fill="FFFFFF"/>
        <w:ind w:left="374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P.Subba</w:t>
      </w:r>
      <w:proofErr w:type="spellEnd"/>
      <w:r>
        <w:rPr>
          <w:bCs/>
          <w:color w:val="000000"/>
          <w:spacing w:val="-5"/>
        </w:rPr>
        <w:t xml:space="preserve"> </w:t>
      </w:r>
      <w:proofErr w:type="spellStart"/>
      <w:r>
        <w:rPr>
          <w:bCs/>
          <w:color w:val="000000"/>
          <w:spacing w:val="-5"/>
        </w:rPr>
        <w:t>Rao</w:t>
      </w:r>
      <w:proofErr w:type="spellEnd"/>
      <w:r>
        <w:rPr>
          <w:bCs/>
          <w:color w:val="000000"/>
          <w:spacing w:val="-5"/>
        </w:rPr>
        <w:t>, International Business.</w:t>
      </w:r>
    </w:p>
    <w:p w:rsidR="004A0880" w:rsidRDefault="004A0880" w:rsidP="004A0880">
      <w:pPr>
        <w:numPr>
          <w:ilvl w:val="0"/>
          <w:numId w:val="2"/>
        </w:numPr>
        <w:shd w:val="clear" w:color="auto" w:fill="FFFFFF"/>
        <w:ind w:left="374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Rakesh</w:t>
      </w:r>
      <w:proofErr w:type="spellEnd"/>
      <w:r>
        <w:rPr>
          <w:bCs/>
          <w:color w:val="000000"/>
          <w:spacing w:val="-5"/>
        </w:rPr>
        <w:t xml:space="preserve"> Mohan Joshi, International Marketing Management.</w:t>
      </w:r>
    </w:p>
    <w:p w:rsidR="004A0880" w:rsidRDefault="004A0880" w:rsidP="004A0880">
      <w:pPr>
        <w:numPr>
          <w:ilvl w:val="0"/>
          <w:numId w:val="2"/>
        </w:numPr>
        <w:shd w:val="clear" w:color="auto" w:fill="FFFFFF"/>
        <w:ind w:left="374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Thakur</w:t>
      </w:r>
      <w:proofErr w:type="spellEnd"/>
      <w:r>
        <w:rPr>
          <w:bCs/>
          <w:color w:val="000000"/>
          <w:spacing w:val="-5"/>
        </w:rPr>
        <w:t xml:space="preserve"> &amp; </w:t>
      </w:r>
      <w:proofErr w:type="spellStart"/>
      <w:r>
        <w:rPr>
          <w:bCs/>
          <w:color w:val="000000"/>
          <w:spacing w:val="-5"/>
        </w:rPr>
        <w:t>Mishra</w:t>
      </w:r>
      <w:proofErr w:type="spellEnd"/>
      <w:r>
        <w:rPr>
          <w:bCs/>
          <w:color w:val="000000"/>
          <w:spacing w:val="-5"/>
        </w:rPr>
        <w:t>, International Business.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158DA"/>
    <w:multiLevelType w:val="hybridMultilevel"/>
    <w:tmpl w:val="4D4CAC40"/>
    <w:lvl w:ilvl="0" w:tplc="2D1E455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58201B18">
      <w:start w:val="1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7E8C0863"/>
    <w:multiLevelType w:val="hybridMultilevel"/>
    <w:tmpl w:val="AB5C89BC"/>
    <w:lvl w:ilvl="0" w:tplc="A91C03E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0880"/>
    <w:rsid w:val="004A0880"/>
    <w:rsid w:val="005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A0880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0880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2016-07-12T08:25:00Z</dcterms:created>
  <dcterms:modified xsi:type="dcterms:W3CDTF">2016-07-12T08:25:00Z</dcterms:modified>
</cp:coreProperties>
</file>