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D27" w:rsidRDefault="00BA2D27" w:rsidP="00BA2D27">
      <w:pPr>
        <w:pStyle w:val="Heading3"/>
        <w:jc w:val="left"/>
        <w:rPr>
          <w:sz w:val="28"/>
          <w:szCs w:val="28"/>
        </w:rPr>
      </w:pPr>
      <w:r>
        <w:rPr>
          <w:sz w:val="28"/>
          <w:szCs w:val="28"/>
        </w:rPr>
        <w:t>Paper Title: Global Business Environment</w:t>
      </w:r>
    </w:p>
    <w:p w:rsidR="00BA2D27" w:rsidRDefault="00BA2D27" w:rsidP="00BA2D2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Code: FTM-201</w:t>
      </w:r>
    </w:p>
    <w:p w:rsidR="00BA2D27" w:rsidRDefault="00BA2D27" w:rsidP="00BA2D2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Total Number of Lectures Allocated: 45</w:t>
      </w:r>
    </w:p>
    <w:p w:rsidR="00BA2D27" w:rsidRDefault="00BA2D27" w:rsidP="00BA2D2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Credit: 3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Time: 3 Lecture Hours/Week</w:t>
      </w:r>
    </w:p>
    <w:p w:rsidR="00BA2D27" w:rsidRDefault="00BA2D27" w:rsidP="00BA2D27">
      <w:pPr>
        <w:rPr>
          <w:b/>
          <w:bCs/>
          <w:spacing w:val="-1"/>
          <w:sz w:val="28"/>
          <w:szCs w:val="28"/>
        </w:rPr>
      </w:pPr>
    </w:p>
    <w:p w:rsidR="00BA2D27" w:rsidRDefault="00BA2D27" w:rsidP="00BA2D27">
      <w:pPr>
        <w:jc w:val="both"/>
        <w:rPr>
          <w:b/>
        </w:rPr>
      </w:pPr>
      <w:r>
        <w:rPr>
          <w:b/>
          <w:bCs/>
          <w:spacing w:val="-1"/>
        </w:rPr>
        <w:t>Objective:</w:t>
      </w:r>
    </w:p>
    <w:p w:rsidR="00BA2D27" w:rsidRDefault="00BA2D27" w:rsidP="00BA2D27">
      <w:pPr>
        <w:pStyle w:val="BodyText2"/>
        <w:spacing w:line="240" w:lineRule="auto"/>
        <w:jc w:val="both"/>
        <w:rPr>
          <w:spacing w:val="-5"/>
        </w:rPr>
      </w:pPr>
      <w:r>
        <w:t xml:space="preserve">The objective of the course is to impart knowledge with regards to the elementary concepts of international business, which forms the foundation of the course. </w:t>
      </w:r>
    </w:p>
    <w:p w:rsidR="00BA2D27" w:rsidRDefault="00BA2D27" w:rsidP="00BA2D27">
      <w:pPr>
        <w:rPr>
          <w:b/>
          <w:bCs/>
          <w:sz w:val="28"/>
        </w:rPr>
      </w:pP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368"/>
        <w:gridCol w:w="5220"/>
        <w:gridCol w:w="2160"/>
      </w:tblGrid>
      <w:tr w:rsidR="00BA2D27" w:rsidTr="00F45E34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27" w:rsidRDefault="00BA2D27" w:rsidP="00F45E34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Unit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27" w:rsidRDefault="00BA2D27" w:rsidP="00F45E34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Contents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27" w:rsidRDefault="00BA2D27" w:rsidP="00F45E34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Lectures</w:t>
            </w:r>
          </w:p>
        </w:tc>
      </w:tr>
      <w:tr w:rsidR="00BA2D27" w:rsidTr="00F45E34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27" w:rsidRDefault="00BA2D27" w:rsidP="00F45E3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27" w:rsidRDefault="00BA2D27" w:rsidP="00F45E34">
            <w:pPr>
              <w:pStyle w:val="Footer"/>
              <w:tabs>
                <w:tab w:val="clear" w:pos="4320"/>
                <w:tab w:val="clear" w:pos="8640"/>
              </w:tabs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Foreign Exchange Rate Classifications:</w:t>
            </w:r>
          </w:p>
          <w:p w:rsidR="00BA2D27" w:rsidRDefault="00BA2D27" w:rsidP="00F45E34">
            <w:pPr>
              <w:pStyle w:val="Footer"/>
              <w:tabs>
                <w:tab w:val="clear" w:pos="4320"/>
                <w:tab w:val="clear" w:pos="864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Fixed Vs. Flexible, Spot Vs. Forward, Favorable Vs. Unfavorable, Arbitrage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27" w:rsidRDefault="00BA2D27" w:rsidP="00F45E3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09</w:t>
            </w:r>
          </w:p>
        </w:tc>
      </w:tr>
      <w:tr w:rsidR="00BA2D27" w:rsidTr="00F45E34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27" w:rsidRDefault="00BA2D27" w:rsidP="00F45E3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27" w:rsidRDefault="00BA2D27" w:rsidP="00F45E34">
            <w:pPr>
              <w:pStyle w:val="Footer"/>
              <w:tabs>
                <w:tab w:val="clear" w:pos="4320"/>
                <w:tab w:val="clear" w:pos="8640"/>
              </w:tabs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Regional Economic Integration:</w:t>
            </w:r>
          </w:p>
          <w:p w:rsidR="00BA2D27" w:rsidRDefault="00BA2D27" w:rsidP="00F45E34">
            <w:pPr>
              <w:pStyle w:val="Footer"/>
              <w:tabs>
                <w:tab w:val="clear" w:pos="4320"/>
                <w:tab w:val="clear" w:pos="864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Concept, NAFTA, SAARC, OPEC, ASEAN, European Union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27" w:rsidRDefault="00BA2D27" w:rsidP="00F45E3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09</w:t>
            </w:r>
          </w:p>
        </w:tc>
      </w:tr>
      <w:tr w:rsidR="00BA2D27" w:rsidTr="00F45E34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27" w:rsidRDefault="00BA2D27" w:rsidP="00F45E3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III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27" w:rsidRDefault="00BA2D27" w:rsidP="00F45E34">
            <w:pPr>
              <w:pStyle w:val="Footer"/>
              <w:tabs>
                <w:tab w:val="clear" w:pos="4320"/>
                <w:tab w:val="clear" w:pos="8640"/>
              </w:tabs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Economic Institutions:</w:t>
            </w:r>
          </w:p>
          <w:p w:rsidR="00BA2D27" w:rsidRDefault="00BA2D27" w:rsidP="00F45E34">
            <w:pPr>
              <w:pStyle w:val="Footer"/>
              <w:tabs>
                <w:tab w:val="clear" w:pos="4320"/>
                <w:tab w:val="clear" w:pos="864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IMF , World Bank, IFC  IDA, ADB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27" w:rsidRDefault="00BA2D27" w:rsidP="00F45E3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09</w:t>
            </w:r>
          </w:p>
        </w:tc>
      </w:tr>
      <w:tr w:rsidR="00BA2D27" w:rsidTr="00F45E34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27" w:rsidRDefault="00BA2D27" w:rsidP="00F45E3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IV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27" w:rsidRDefault="00BA2D27" w:rsidP="00F45E34">
            <w:pPr>
              <w:pStyle w:val="Footer"/>
              <w:tabs>
                <w:tab w:val="clear" w:pos="4320"/>
                <w:tab w:val="clear" w:pos="8640"/>
              </w:tabs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Environmental Variables in Global Business:</w:t>
            </w:r>
          </w:p>
          <w:p w:rsidR="00BA2D27" w:rsidRDefault="00BA2D27" w:rsidP="00F45E34">
            <w:pPr>
              <w:pStyle w:val="Footer"/>
              <w:tabs>
                <w:tab w:val="clear" w:pos="4320"/>
                <w:tab w:val="clear" w:pos="864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Micro and Macro environment-Economic, Socio-cultural, Political and Technological environment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27" w:rsidRDefault="00BA2D27" w:rsidP="00F45E3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09</w:t>
            </w:r>
          </w:p>
        </w:tc>
      </w:tr>
      <w:tr w:rsidR="00BA2D27" w:rsidTr="00F45E34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27" w:rsidRDefault="00BA2D27" w:rsidP="00F45E3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27" w:rsidRDefault="00BA2D27" w:rsidP="00F45E34">
            <w:pPr>
              <w:pStyle w:val="Footer"/>
              <w:tabs>
                <w:tab w:val="clear" w:pos="4320"/>
                <w:tab w:val="clear" w:pos="8640"/>
              </w:tabs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Globalization:</w:t>
            </w:r>
          </w:p>
          <w:p w:rsidR="00BA2D27" w:rsidRDefault="00BA2D27" w:rsidP="00F45E34">
            <w:pPr>
              <w:pStyle w:val="Footer"/>
              <w:tabs>
                <w:tab w:val="clear" w:pos="4320"/>
                <w:tab w:val="clear" w:pos="864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Effects and Benefits, Multinational, Global, Transnational companies.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27" w:rsidRDefault="00BA2D27" w:rsidP="00F45E3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09</w:t>
            </w:r>
          </w:p>
        </w:tc>
      </w:tr>
    </w:tbl>
    <w:p w:rsidR="00BA2D27" w:rsidRDefault="00BA2D27" w:rsidP="00BA2D27">
      <w:pPr>
        <w:shd w:val="clear" w:color="auto" w:fill="FFFFFF"/>
        <w:spacing w:before="173"/>
        <w:ind w:left="14"/>
        <w:rPr>
          <w:b/>
          <w:bCs/>
          <w:spacing w:val="-5"/>
        </w:rPr>
      </w:pPr>
    </w:p>
    <w:p w:rsidR="00BA2D27" w:rsidRDefault="00BA2D27" w:rsidP="00BA2D27">
      <w:pPr>
        <w:shd w:val="clear" w:color="auto" w:fill="FFFFFF"/>
        <w:spacing w:before="173"/>
        <w:ind w:left="14"/>
        <w:rPr>
          <w:b/>
          <w:bCs/>
          <w:spacing w:val="-5"/>
        </w:rPr>
      </w:pPr>
      <w:r>
        <w:rPr>
          <w:b/>
          <w:bCs/>
          <w:spacing w:val="-5"/>
        </w:rPr>
        <w:t xml:space="preserve">Essential </w:t>
      </w:r>
      <w:smartTag w:uri="urn:schemas-microsoft-com:office:smarttags" w:element="place">
        <w:smartTag w:uri="urn:schemas-microsoft-com:office:smarttags" w:element="City">
          <w:r>
            <w:rPr>
              <w:b/>
              <w:bCs/>
              <w:spacing w:val="-5"/>
            </w:rPr>
            <w:t>Readings</w:t>
          </w:r>
        </w:smartTag>
      </w:smartTag>
      <w:r>
        <w:rPr>
          <w:b/>
          <w:bCs/>
          <w:spacing w:val="-5"/>
        </w:rPr>
        <w:t>:</w:t>
      </w:r>
    </w:p>
    <w:p w:rsidR="00BA2D27" w:rsidRDefault="00BA2D27" w:rsidP="00BA2D27">
      <w:pPr>
        <w:numPr>
          <w:ilvl w:val="0"/>
          <w:numId w:val="1"/>
        </w:numPr>
        <w:shd w:val="clear" w:color="auto" w:fill="FFFFFF"/>
        <w:tabs>
          <w:tab w:val="clear" w:pos="1080"/>
          <w:tab w:val="num" w:pos="720"/>
        </w:tabs>
        <w:ind w:hanging="720"/>
        <w:rPr>
          <w:spacing w:val="-5"/>
        </w:rPr>
      </w:pPr>
      <w:smartTag w:uri="urn:schemas-microsoft-com:office:smarttags" w:element="place">
        <w:smartTag w:uri="urn:schemas-microsoft-com:office:smarttags" w:element="country-region">
          <w:r>
            <w:rPr>
              <w:spacing w:val="-5"/>
            </w:rPr>
            <w:t>India</w:t>
          </w:r>
        </w:smartTag>
      </w:smartTag>
      <w:r>
        <w:rPr>
          <w:spacing w:val="-5"/>
        </w:rPr>
        <w:t xml:space="preserve">’s Foreign Trade: IGNOU </w:t>
      </w:r>
      <w:proofErr w:type="gramStart"/>
      <w:r>
        <w:rPr>
          <w:spacing w:val="-5"/>
        </w:rPr>
        <w:t>Module ,</w:t>
      </w:r>
      <w:proofErr w:type="gramEnd"/>
      <w:r>
        <w:rPr>
          <w:spacing w:val="-5"/>
        </w:rPr>
        <w:t xml:space="preserve"> IBO – 03.</w:t>
      </w:r>
    </w:p>
    <w:p w:rsidR="00BA2D27" w:rsidRDefault="00BA2D27" w:rsidP="00BA2D27">
      <w:pPr>
        <w:numPr>
          <w:ilvl w:val="0"/>
          <w:numId w:val="1"/>
        </w:numPr>
        <w:shd w:val="clear" w:color="auto" w:fill="FFFFFF"/>
        <w:tabs>
          <w:tab w:val="clear" w:pos="1080"/>
          <w:tab w:val="num" w:pos="720"/>
        </w:tabs>
        <w:ind w:hanging="720"/>
        <w:rPr>
          <w:spacing w:val="-5"/>
        </w:rPr>
      </w:pPr>
      <w:r>
        <w:rPr>
          <w:spacing w:val="-5"/>
        </w:rPr>
        <w:t xml:space="preserve">Jain &amp; Singh, Modern International Business, Regal Publications 2007, </w:t>
      </w:r>
      <w:smartTag w:uri="urn:schemas-microsoft-com:office:smarttags" w:element="place">
        <w:smartTag w:uri="urn:schemas-microsoft-com:office:smarttags" w:element="City">
          <w:r>
            <w:rPr>
              <w:spacing w:val="-5"/>
            </w:rPr>
            <w:t>New Delhi</w:t>
          </w:r>
        </w:smartTag>
      </w:smartTag>
      <w:r>
        <w:rPr>
          <w:spacing w:val="-5"/>
        </w:rPr>
        <w:t>.</w:t>
      </w:r>
    </w:p>
    <w:p w:rsidR="00BA2D27" w:rsidRDefault="00BA2D27" w:rsidP="00BA2D27">
      <w:pPr>
        <w:shd w:val="clear" w:color="auto" w:fill="FFFFFF"/>
        <w:rPr>
          <w:b/>
          <w:bCs/>
          <w:spacing w:val="-5"/>
        </w:rPr>
      </w:pPr>
    </w:p>
    <w:p w:rsidR="00BA2D27" w:rsidRDefault="00BA2D27" w:rsidP="00BA2D27">
      <w:pPr>
        <w:shd w:val="clear" w:color="auto" w:fill="FFFFFF"/>
        <w:rPr>
          <w:b/>
          <w:bCs/>
          <w:spacing w:val="-5"/>
        </w:rPr>
      </w:pPr>
      <w:r>
        <w:rPr>
          <w:b/>
          <w:bCs/>
          <w:spacing w:val="-5"/>
        </w:rPr>
        <w:t xml:space="preserve">Reference Books: </w:t>
      </w:r>
    </w:p>
    <w:p w:rsidR="00BA2D27" w:rsidRDefault="00BA2D27" w:rsidP="00BA2D27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</w:pPr>
      <w:r>
        <w:rPr>
          <w:szCs w:val="27"/>
        </w:rPr>
        <w:t xml:space="preserve">P. </w:t>
      </w:r>
      <w:proofErr w:type="spellStart"/>
      <w:r>
        <w:rPr>
          <w:szCs w:val="27"/>
        </w:rPr>
        <w:t>Subba</w:t>
      </w:r>
      <w:proofErr w:type="spellEnd"/>
      <w:r>
        <w:rPr>
          <w:szCs w:val="27"/>
        </w:rPr>
        <w:t xml:space="preserve"> </w:t>
      </w:r>
      <w:proofErr w:type="spellStart"/>
      <w:proofErr w:type="gramStart"/>
      <w:r>
        <w:rPr>
          <w:szCs w:val="27"/>
        </w:rPr>
        <w:t>Rao</w:t>
      </w:r>
      <w:proofErr w:type="spellEnd"/>
      <w:r>
        <w:rPr>
          <w:szCs w:val="27"/>
        </w:rPr>
        <w:t xml:space="preserve"> :</w:t>
      </w:r>
      <w:proofErr w:type="gramEnd"/>
      <w:r>
        <w:rPr>
          <w:szCs w:val="27"/>
        </w:rPr>
        <w:t xml:space="preserve"> International Business.</w:t>
      </w:r>
    </w:p>
    <w:p w:rsidR="00BA2D27" w:rsidRDefault="00BA2D27" w:rsidP="00BA2D27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szCs w:val="27"/>
        </w:rPr>
      </w:pPr>
      <w:proofErr w:type="spellStart"/>
      <w:r>
        <w:rPr>
          <w:szCs w:val="27"/>
        </w:rPr>
        <w:t>Thakur</w:t>
      </w:r>
      <w:proofErr w:type="spellEnd"/>
      <w:r>
        <w:rPr>
          <w:szCs w:val="27"/>
        </w:rPr>
        <w:t xml:space="preserve"> &amp; </w:t>
      </w:r>
      <w:proofErr w:type="spellStart"/>
      <w:proofErr w:type="gramStart"/>
      <w:r>
        <w:rPr>
          <w:szCs w:val="27"/>
        </w:rPr>
        <w:t>Mishra</w:t>
      </w:r>
      <w:proofErr w:type="spellEnd"/>
      <w:r>
        <w:rPr>
          <w:szCs w:val="27"/>
        </w:rPr>
        <w:t xml:space="preserve"> :</w:t>
      </w:r>
      <w:proofErr w:type="gramEnd"/>
      <w:r>
        <w:rPr>
          <w:szCs w:val="27"/>
        </w:rPr>
        <w:t xml:space="preserve"> International Business.</w:t>
      </w:r>
    </w:p>
    <w:p w:rsidR="00BA2D27" w:rsidRDefault="00BA2D27" w:rsidP="00BA2D27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</w:pPr>
      <w:proofErr w:type="spellStart"/>
      <w:proofErr w:type="gramStart"/>
      <w:r>
        <w:t>Parasram</w:t>
      </w:r>
      <w:proofErr w:type="spellEnd"/>
      <w:r>
        <w:t xml:space="preserve"> :</w:t>
      </w:r>
      <w:proofErr w:type="gramEnd"/>
      <w:r>
        <w:t xml:space="preserve"> Export: what, where and how.</w:t>
      </w:r>
    </w:p>
    <w:p w:rsidR="005034F4" w:rsidRDefault="005034F4" w:rsidP="00BA2D27"/>
    <w:sectPr w:rsidR="005034F4" w:rsidSect="005034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505F8"/>
    <w:multiLevelType w:val="hybridMultilevel"/>
    <w:tmpl w:val="46DA690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7DD65655"/>
    <w:multiLevelType w:val="hybridMultilevel"/>
    <w:tmpl w:val="7CF087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BA2D27"/>
    <w:rsid w:val="005034F4"/>
    <w:rsid w:val="00BA2D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martTagType w:namespaceuri="urn:schemas-microsoft-com:office:smarttags" w:name="country-region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2D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BA2D27"/>
    <w:pPr>
      <w:keepNext/>
      <w:jc w:val="center"/>
      <w:outlineLvl w:val="2"/>
    </w:pPr>
    <w:rPr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A2D27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BodyText2">
    <w:name w:val="Body Text 2"/>
    <w:basedOn w:val="Normal"/>
    <w:link w:val="BodyText2Char"/>
    <w:rsid w:val="00BA2D2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BA2D2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BA2D2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A2D2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iisuniv</dc:creator>
  <cp:lastModifiedBy>iisuniv</cp:lastModifiedBy>
  <cp:revision>1</cp:revision>
  <dcterms:created xsi:type="dcterms:W3CDTF">2016-07-12T08:24:00Z</dcterms:created>
  <dcterms:modified xsi:type="dcterms:W3CDTF">2016-07-12T08:24:00Z</dcterms:modified>
</cp:coreProperties>
</file>